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Pr="00463DF7" w:rsidRDefault="00463DF7" w:rsidP="00463DF7">
      <w:pPr>
        <w:pStyle w:val="a3"/>
        <w:numPr>
          <w:ilvl w:val="0"/>
          <w:numId w:val="3"/>
        </w:numPr>
        <w:rPr>
          <w:rFonts w:eastAsiaTheme="minorHAnsi"/>
          <w:sz w:val="32"/>
          <w:szCs w:val="32"/>
        </w:rPr>
      </w:pPr>
      <w:r w:rsidRPr="00463DF7">
        <w:rPr>
          <w:sz w:val="32"/>
          <w:szCs w:val="32"/>
          <w:u w:val="single"/>
        </w:rPr>
        <w:t>РУССКИЙ ЯЗЫК:</w:t>
      </w:r>
      <w:r w:rsidRPr="00463DF7">
        <w:rPr>
          <w:sz w:val="32"/>
          <w:szCs w:val="32"/>
        </w:rPr>
        <w:br/>
      </w:r>
      <w:r w:rsidRPr="00463DF7">
        <w:rPr>
          <w:rFonts w:eastAsiaTheme="minorHAnsi"/>
          <w:sz w:val="32"/>
          <w:szCs w:val="32"/>
        </w:rPr>
        <w:t xml:space="preserve">Списать в исправленном виде словосочетания, обозначить главное и зависимое слова, обозначить части речи, определить </w:t>
      </w:r>
      <w:r w:rsidRPr="00463DF7">
        <w:rPr>
          <w:rFonts w:eastAsiaTheme="minorHAnsi"/>
          <w:sz w:val="32"/>
          <w:szCs w:val="32"/>
        </w:rPr>
        <w:t>тип и вид</w:t>
      </w:r>
      <w:r w:rsidRPr="00463DF7">
        <w:rPr>
          <w:sz w:val="32"/>
          <w:szCs w:val="32"/>
        </w:rPr>
        <w:t xml:space="preserve"> КАЖДОГО СЛОВОСОЧЕТАНИЯ</w:t>
      </w:r>
      <w:r>
        <w:rPr>
          <w:sz w:val="32"/>
          <w:szCs w:val="32"/>
        </w:rPr>
        <w:t>.</w:t>
      </w:r>
    </w:p>
    <w:p w:rsidR="00463DF7" w:rsidRPr="00463DF7" w:rsidRDefault="00463DF7" w:rsidP="00463DF7">
      <w:pPr>
        <w:pStyle w:val="a3"/>
        <w:rPr>
          <w:rFonts w:eastAsiaTheme="minorHAnsi"/>
          <w:sz w:val="32"/>
          <w:szCs w:val="32"/>
        </w:rPr>
      </w:pPr>
    </w:p>
    <w:p w:rsidR="00463DF7" w:rsidRPr="00463DF7" w:rsidRDefault="00463DF7" w:rsidP="00463DF7">
      <w:pPr>
        <w:spacing w:after="0" w:line="240" w:lineRule="auto"/>
        <w:rPr>
          <w:sz w:val="32"/>
          <w:szCs w:val="32"/>
        </w:rPr>
      </w:pPr>
      <w:r w:rsidRPr="00463DF7">
        <w:rPr>
          <w:sz w:val="32"/>
          <w:szCs w:val="32"/>
        </w:rPr>
        <w:t>Приехать с Москвы, прийти со школы, жить в Украине,</w:t>
      </w:r>
    </w:p>
    <w:p w:rsidR="00463DF7" w:rsidRPr="00463DF7" w:rsidRDefault="00463DF7" w:rsidP="00463DF7">
      <w:pPr>
        <w:spacing w:after="0" w:line="240" w:lineRule="auto"/>
        <w:rPr>
          <w:sz w:val="32"/>
          <w:szCs w:val="32"/>
        </w:rPr>
      </w:pPr>
      <w:r w:rsidRPr="00463DF7">
        <w:rPr>
          <w:sz w:val="32"/>
          <w:szCs w:val="32"/>
        </w:rPr>
        <w:t>вернуться с отпуска, работать в заводе, прибыть</w:t>
      </w:r>
    </w:p>
    <w:p w:rsidR="00463DF7" w:rsidRPr="00463DF7" w:rsidRDefault="00463DF7" w:rsidP="00463DF7">
      <w:pPr>
        <w:spacing w:after="0" w:line="240" w:lineRule="auto"/>
        <w:rPr>
          <w:sz w:val="32"/>
          <w:szCs w:val="32"/>
        </w:rPr>
      </w:pPr>
      <w:r w:rsidRPr="00463DF7">
        <w:rPr>
          <w:sz w:val="32"/>
          <w:szCs w:val="32"/>
        </w:rPr>
        <w:t>в Кавказ, выбежать из балкона, ехать в Камчатку, сойти</w:t>
      </w:r>
    </w:p>
    <w:p w:rsidR="00463DF7" w:rsidRDefault="00463DF7" w:rsidP="00463DF7">
      <w:pPr>
        <w:spacing w:after="0" w:line="240" w:lineRule="auto"/>
        <w:rPr>
          <w:sz w:val="32"/>
          <w:szCs w:val="32"/>
        </w:rPr>
      </w:pPr>
      <w:r w:rsidRPr="00463DF7">
        <w:rPr>
          <w:sz w:val="32"/>
          <w:szCs w:val="32"/>
        </w:rPr>
        <w:t xml:space="preserve">из поезда, выйти с поезда, собираться в концерт, изобразить в картине («живописное произведение»), примчаться из дачи, побывать в лесе, работать </w:t>
      </w:r>
      <w:proofErr w:type="gramStart"/>
      <w:r w:rsidRPr="00463DF7">
        <w:rPr>
          <w:sz w:val="32"/>
          <w:szCs w:val="32"/>
        </w:rPr>
        <w:t>у ней</w:t>
      </w:r>
      <w:proofErr w:type="gramEnd"/>
      <w:r w:rsidRPr="00463DF7">
        <w:rPr>
          <w:sz w:val="32"/>
          <w:szCs w:val="32"/>
        </w:rPr>
        <w:t>,</w:t>
      </w:r>
      <w:r>
        <w:rPr>
          <w:sz w:val="32"/>
          <w:szCs w:val="32"/>
        </w:rPr>
        <w:t xml:space="preserve"> </w:t>
      </w:r>
      <w:r w:rsidRPr="00463DF7">
        <w:rPr>
          <w:sz w:val="32"/>
          <w:szCs w:val="32"/>
        </w:rPr>
        <w:t>ихняя фирма.</w:t>
      </w:r>
    </w:p>
    <w:p w:rsidR="00463DF7" w:rsidRDefault="00463DF7" w:rsidP="00463DF7">
      <w:pPr>
        <w:spacing w:after="0" w:line="240" w:lineRule="auto"/>
        <w:rPr>
          <w:sz w:val="32"/>
          <w:szCs w:val="32"/>
        </w:rPr>
      </w:pPr>
    </w:p>
    <w:p w:rsidR="00463DF7" w:rsidRDefault="00463DF7" w:rsidP="00463DF7">
      <w:pPr>
        <w:pStyle w:val="a3"/>
        <w:numPr>
          <w:ilvl w:val="0"/>
          <w:numId w:val="2"/>
        </w:numPr>
        <w:rPr>
          <w:sz w:val="32"/>
          <w:szCs w:val="32"/>
          <w:u w:val="single"/>
        </w:rPr>
      </w:pPr>
      <w:r w:rsidRPr="00463DF7">
        <w:rPr>
          <w:sz w:val="32"/>
          <w:szCs w:val="32"/>
          <w:u w:val="single"/>
        </w:rPr>
        <w:t>ЛИТЕРАТУРА:</w:t>
      </w:r>
    </w:p>
    <w:p w:rsidR="00463DF7" w:rsidRPr="00463DF7" w:rsidRDefault="00463DF7" w:rsidP="00463DF7">
      <w:pPr>
        <w:pStyle w:val="a3"/>
        <w:numPr>
          <w:ilvl w:val="0"/>
          <w:numId w:val="2"/>
        </w:numPr>
        <w:rPr>
          <w:sz w:val="32"/>
          <w:szCs w:val="32"/>
          <w:u w:val="single"/>
        </w:rPr>
      </w:pPr>
      <w:bookmarkStart w:id="0" w:name="_GoBack"/>
      <w:bookmarkEnd w:id="0"/>
    </w:p>
    <w:p w:rsidR="00463DF7" w:rsidRDefault="00463DF7" w:rsidP="00463DF7">
      <w:pPr>
        <w:spacing w:after="0"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СТР. 82-83 – ПЕРЕЧИТАТЬ, ВЫПОЛНИТЬ ПИСЬМЕННО ЗАДАНИЕ 2 ИЗ РУБРИКИ «РАЗМЫШЛЯЕМ О ПРОЧИТАННОМ»</w:t>
      </w:r>
    </w:p>
    <w:p w:rsidR="00463DF7" w:rsidRPr="00463DF7" w:rsidRDefault="00463DF7" w:rsidP="00463DF7">
      <w:pPr>
        <w:spacing w:after="0" w:line="240" w:lineRule="auto"/>
        <w:jc w:val="center"/>
        <w:rPr>
          <w:sz w:val="32"/>
          <w:szCs w:val="32"/>
        </w:rPr>
      </w:pPr>
    </w:p>
    <w:p w:rsidR="0026708F" w:rsidRDefault="0026708F"/>
    <w:sectPr w:rsidR="002670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8C3F18"/>
    <w:multiLevelType w:val="hybridMultilevel"/>
    <w:tmpl w:val="805CEBD4"/>
    <w:lvl w:ilvl="0" w:tplc="E24AB9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1CA0F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58EA3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F6A70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8CD1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93089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C0C42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17831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2500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C023227"/>
    <w:multiLevelType w:val="hybridMultilevel"/>
    <w:tmpl w:val="5A0E61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E81E09"/>
    <w:multiLevelType w:val="hybridMultilevel"/>
    <w:tmpl w:val="03E27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698"/>
    <w:rsid w:val="00021698"/>
    <w:rsid w:val="0026708F"/>
    <w:rsid w:val="00463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B0E28"/>
  <w15:chartTrackingRefBased/>
  <w15:docId w15:val="{38537A7E-23E9-4EF2-AE9F-4E0925DC5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3D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98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017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2021-10-04T17:34:00Z</dcterms:created>
  <dcterms:modified xsi:type="dcterms:W3CDTF">2021-10-04T17:42:00Z</dcterms:modified>
</cp:coreProperties>
</file>